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4A80" w14:textId="6D2FF20A" w:rsidR="00077680" w:rsidRPr="00555E73" w:rsidRDefault="00077680" w:rsidP="00077680">
      <w:pPr>
        <w:pStyle w:val="Titlu3"/>
        <w:jc w:val="right"/>
        <w:rPr>
          <w:rFonts w:ascii="Arial" w:hAnsi="Arial" w:cs="Arial"/>
        </w:rPr>
      </w:pPr>
      <w:bookmarkStart w:id="0" w:name="_Toc172561618"/>
      <w:r w:rsidRPr="00555E73">
        <w:rPr>
          <w:rFonts w:ascii="Arial" w:hAnsi="Arial" w:cs="Arial"/>
        </w:rPr>
        <w:t>Anexa 1: Cerere de finanțare</w:t>
      </w:r>
      <w:bookmarkEnd w:id="0"/>
    </w:p>
    <w:p w14:paraId="0A4EC4A7" w14:textId="77777777" w:rsidR="00077680" w:rsidRPr="00555E73" w:rsidRDefault="00077680" w:rsidP="00077680">
      <w:pPr>
        <w:jc w:val="center"/>
        <w:rPr>
          <w:rFonts w:ascii="Arial" w:hAnsi="Arial" w:cs="Arial"/>
        </w:rPr>
      </w:pPr>
    </w:p>
    <w:p w14:paraId="0ADAFE56" w14:textId="77777777" w:rsidR="00077680" w:rsidRPr="00555E73" w:rsidRDefault="00077680" w:rsidP="00077680">
      <w:pPr>
        <w:jc w:val="center"/>
        <w:rPr>
          <w:rFonts w:ascii="Arial" w:hAnsi="Arial" w:cs="Arial"/>
        </w:rPr>
      </w:pPr>
      <w:r w:rsidRPr="00555E73">
        <w:rPr>
          <w:rFonts w:ascii="Arial" w:hAnsi="Arial" w:cs="Arial"/>
        </w:rPr>
        <w:t>CERERE FINANȚARE</w:t>
      </w:r>
    </w:p>
    <w:p w14:paraId="0E5BCE2D" w14:textId="14E8DCA9" w:rsidR="00077680" w:rsidRPr="00555E73" w:rsidRDefault="00077680" w:rsidP="00077680">
      <w:pPr>
        <w:spacing w:before="100" w:beforeAutospacing="1" w:after="100" w:afterAutospacing="1"/>
        <w:rPr>
          <w:rFonts w:ascii="Arial" w:eastAsia="Times New Roman" w:hAnsi="Arial" w:cs="Arial"/>
          <w:lang w:eastAsia="en-GB"/>
          <w14:ligatures w14:val="none"/>
        </w:rPr>
      </w:pPr>
      <w:r w:rsidRPr="00555E73">
        <w:rPr>
          <w:rFonts w:ascii="Arial" w:eastAsia="Times New Roman" w:hAnsi="Arial" w:cs="Arial"/>
          <w:b/>
          <w:bCs/>
          <w:lang w:eastAsia="en-GB"/>
          <w14:ligatures w14:val="none"/>
        </w:rPr>
        <w:t>Către:</w:t>
      </w:r>
      <w:r w:rsidRPr="00555E73">
        <w:rPr>
          <w:rFonts w:ascii="Arial" w:eastAsia="Times New Roman" w:hAnsi="Arial" w:cs="Arial"/>
          <w:lang w:eastAsia="en-GB"/>
          <w14:ligatures w14:val="none"/>
        </w:rPr>
        <w:t xml:space="preserve"> Centrul Național pentru Energie Durabilă</w:t>
      </w:r>
    </w:p>
    <w:p w14:paraId="73014D9E" w14:textId="77777777" w:rsidR="00077680" w:rsidRPr="00555E73" w:rsidRDefault="00077680" w:rsidP="00077680">
      <w:pPr>
        <w:spacing w:before="100" w:beforeAutospacing="1" w:after="100" w:afterAutospacing="1"/>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 xml:space="preserve">Subiect: </w:t>
      </w:r>
      <w:r w:rsidRPr="00555E73">
        <w:rPr>
          <w:rFonts w:ascii="Arial" w:eastAsia="Times New Roman" w:hAnsi="Arial" w:cs="Arial"/>
          <w:lang w:eastAsia="en-GB"/>
          <w14:ligatures w14:val="none"/>
        </w:rPr>
        <w:t>Accesarea finanțării pentru Componenta II – Documentație de proiect</w:t>
      </w:r>
    </w:p>
    <w:p w14:paraId="140BA554" w14:textId="77777777" w:rsidR="00077680" w:rsidRPr="00555E73" w:rsidRDefault="00077680" w:rsidP="00077680">
      <w:pPr>
        <w:spacing w:before="100" w:beforeAutospacing="1" w:after="100" w:afterAutospacing="1"/>
        <w:rPr>
          <w:rFonts w:ascii="Arial" w:eastAsia="Times New Roman" w:hAnsi="Arial" w:cs="Arial"/>
          <w:lang w:eastAsia="en-GB"/>
          <w14:ligatures w14:val="none"/>
        </w:rPr>
      </w:pPr>
      <w:r w:rsidRPr="00555E73">
        <w:rPr>
          <w:rFonts w:ascii="Arial" w:eastAsia="Times New Roman" w:hAnsi="Arial" w:cs="Arial"/>
          <w:b/>
          <w:bCs/>
          <w:lang w:eastAsia="en-GB"/>
          <w14:ligatures w14:val="none"/>
        </w:rPr>
        <w:t>[Data]</w:t>
      </w:r>
    </w:p>
    <w:p w14:paraId="1DD255F8" w14:textId="77777777" w:rsidR="00077680" w:rsidRPr="00555E73" w:rsidRDefault="00077680" w:rsidP="00077680">
      <w:pPr>
        <w:pStyle w:val="Listparagraf"/>
        <w:numPr>
          <w:ilvl w:val="0"/>
          <w:numId w:val="2"/>
        </w:numPr>
        <w:rPr>
          <w:rFonts w:ascii="Arial" w:hAnsi="Arial" w:cs="Arial"/>
          <w:b/>
          <w:bCs/>
        </w:rPr>
      </w:pPr>
      <w:r w:rsidRPr="00555E73">
        <w:rPr>
          <w:rFonts w:ascii="Arial" w:hAnsi="Arial" w:cs="Arial"/>
          <w:b/>
          <w:bCs/>
        </w:rPr>
        <w:t>Informații despre APC și blocul locativ:</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814"/>
      </w:tblGrid>
      <w:tr w:rsidR="00077680" w:rsidRPr="00555E73" w14:paraId="54099B8E" w14:textId="77777777" w:rsidTr="00743FF5">
        <w:tc>
          <w:tcPr>
            <w:tcW w:w="6232" w:type="dxa"/>
            <w:vAlign w:val="center"/>
          </w:tcPr>
          <w:p w14:paraId="2938C564" w14:textId="77777777" w:rsidR="00077680" w:rsidRPr="00555E73" w:rsidRDefault="00077680" w:rsidP="00743FF5">
            <w:pPr>
              <w:spacing w:after="0"/>
              <w:rPr>
                <w:rFonts w:ascii="Arial" w:hAnsi="Arial" w:cs="Arial"/>
              </w:rPr>
            </w:pPr>
            <w:r w:rsidRPr="00555E73">
              <w:rPr>
                <w:rFonts w:ascii="Arial" w:hAnsi="Arial" w:cs="Arial"/>
              </w:rPr>
              <w:t>Denumirea completă a solicitantului (asociației de locatari):</w:t>
            </w:r>
          </w:p>
        </w:tc>
        <w:tc>
          <w:tcPr>
            <w:tcW w:w="3814" w:type="dxa"/>
            <w:vAlign w:val="center"/>
          </w:tcPr>
          <w:p w14:paraId="01F94CF2" w14:textId="77777777" w:rsidR="00077680" w:rsidRPr="00555E73" w:rsidRDefault="00077680" w:rsidP="00743FF5">
            <w:pPr>
              <w:spacing w:after="0"/>
              <w:rPr>
                <w:rFonts w:ascii="Arial" w:hAnsi="Arial" w:cs="Arial"/>
                <w:b/>
              </w:rPr>
            </w:pPr>
          </w:p>
        </w:tc>
      </w:tr>
      <w:tr w:rsidR="00077680" w:rsidRPr="00555E73" w14:paraId="0BDFDAF5" w14:textId="77777777" w:rsidTr="00743FF5">
        <w:tc>
          <w:tcPr>
            <w:tcW w:w="6232" w:type="dxa"/>
            <w:vAlign w:val="center"/>
          </w:tcPr>
          <w:p w14:paraId="0FA186E9" w14:textId="77777777" w:rsidR="00077680" w:rsidRPr="00555E73" w:rsidRDefault="00077680" w:rsidP="00743FF5">
            <w:pPr>
              <w:spacing w:after="0"/>
              <w:rPr>
                <w:rFonts w:ascii="Arial" w:hAnsi="Arial" w:cs="Arial"/>
              </w:rPr>
            </w:pPr>
            <w:r w:rsidRPr="00555E73">
              <w:rPr>
                <w:rFonts w:ascii="Arial" w:hAnsi="Arial" w:cs="Arial"/>
              </w:rPr>
              <w:t xml:space="preserve">Adresa blocului locativ multietajat pentru care se solicită  finanțarea  elaborării documentației de proiect și implementarea măsurilor de reabilitare energetică:   </w:t>
            </w:r>
          </w:p>
        </w:tc>
        <w:tc>
          <w:tcPr>
            <w:tcW w:w="3814" w:type="dxa"/>
            <w:vAlign w:val="center"/>
          </w:tcPr>
          <w:p w14:paraId="42C1477A" w14:textId="77777777" w:rsidR="00077680" w:rsidRPr="00555E73" w:rsidRDefault="00077680" w:rsidP="00743FF5">
            <w:pPr>
              <w:spacing w:after="0"/>
              <w:rPr>
                <w:rFonts w:ascii="Arial" w:hAnsi="Arial" w:cs="Arial"/>
                <w:b/>
              </w:rPr>
            </w:pPr>
          </w:p>
        </w:tc>
      </w:tr>
      <w:tr w:rsidR="00077680" w:rsidRPr="00555E73" w14:paraId="462FC421" w14:textId="77777777" w:rsidTr="00743FF5">
        <w:tc>
          <w:tcPr>
            <w:tcW w:w="6232" w:type="dxa"/>
            <w:vAlign w:val="center"/>
          </w:tcPr>
          <w:p w14:paraId="25DF8EFF" w14:textId="4466006F" w:rsidR="00077680" w:rsidRPr="00555E73" w:rsidRDefault="00077680" w:rsidP="00743FF5">
            <w:pPr>
              <w:spacing w:after="0"/>
              <w:rPr>
                <w:rFonts w:ascii="Arial" w:hAnsi="Arial" w:cs="Arial"/>
              </w:rPr>
            </w:pPr>
            <w:r w:rsidRPr="00555E73">
              <w:rPr>
                <w:rFonts w:ascii="Arial" w:hAnsi="Arial" w:cs="Arial"/>
              </w:rPr>
              <w:t>Numele prenumele Administratorului</w:t>
            </w:r>
            <w:r w:rsidR="00774D70" w:rsidRPr="00555E73">
              <w:rPr>
                <w:rFonts w:ascii="Arial" w:hAnsi="Arial" w:cs="Arial"/>
              </w:rPr>
              <w:t>:</w:t>
            </w:r>
          </w:p>
        </w:tc>
        <w:tc>
          <w:tcPr>
            <w:tcW w:w="3814" w:type="dxa"/>
            <w:vAlign w:val="center"/>
          </w:tcPr>
          <w:p w14:paraId="0C7D83A3" w14:textId="77777777" w:rsidR="00077680" w:rsidRPr="00555E73" w:rsidRDefault="00077680" w:rsidP="00743FF5">
            <w:pPr>
              <w:spacing w:after="0"/>
              <w:rPr>
                <w:rFonts w:ascii="Arial" w:hAnsi="Arial" w:cs="Arial"/>
                <w:b/>
              </w:rPr>
            </w:pPr>
          </w:p>
        </w:tc>
      </w:tr>
      <w:tr w:rsidR="00077680" w:rsidRPr="00555E73" w14:paraId="52FD1BB7" w14:textId="77777777" w:rsidTr="00743FF5">
        <w:tc>
          <w:tcPr>
            <w:tcW w:w="6232" w:type="dxa"/>
            <w:vAlign w:val="center"/>
          </w:tcPr>
          <w:p w14:paraId="3183FD81" w14:textId="182B6F47" w:rsidR="00077680" w:rsidRPr="00555E73" w:rsidRDefault="00077680" w:rsidP="00743FF5">
            <w:pPr>
              <w:spacing w:after="0"/>
              <w:rPr>
                <w:rFonts w:ascii="Arial" w:hAnsi="Arial" w:cs="Arial"/>
              </w:rPr>
            </w:pPr>
            <w:r w:rsidRPr="00555E73">
              <w:rPr>
                <w:rFonts w:ascii="Arial" w:hAnsi="Arial" w:cs="Arial"/>
              </w:rPr>
              <w:t>Date de contact ale Administratorului</w:t>
            </w:r>
            <w:r w:rsidR="00774D70" w:rsidRPr="00555E73">
              <w:rPr>
                <w:rFonts w:ascii="Arial" w:hAnsi="Arial" w:cs="Arial"/>
              </w:rPr>
              <w:t>:</w:t>
            </w:r>
          </w:p>
        </w:tc>
        <w:tc>
          <w:tcPr>
            <w:tcW w:w="3814" w:type="dxa"/>
            <w:vAlign w:val="center"/>
          </w:tcPr>
          <w:p w14:paraId="2FA11DB3" w14:textId="77777777" w:rsidR="00077680" w:rsidRPr="00555E73" w:rsidRDefault="00077680" w:rsidP="00743FF5">
            <w:pPr>
              <w:spacing w:after="0"/>
              <w:rPr>
                <w:rFonts w:ascii="Arial" w:hAnsi="Arial" w:cs="Arial"/>
                <w:b/>
              </w:rPr>
            </w:pPr>
          </w:p>
        </w:tc>
      </w:tr>
      <w:tr w:rsidR="00077680" w:rsidRPr="00555E73" w14:paraId="1625622C" w14:textId="77777777" w:rsidTr="00743FF5">
        <w:tc>
          <w:tcPr>
            <w:tcW w:w="6232" w:type="dxa"/>
            <w:vAlign w:val="center"/>
          </w:tcPr>
          <w:p w14:paraId="531D2474" w14:textId="5558BF2C" w:rsidR="00077680" w:rsidRPr="00555E73" w:rsidRDefault="00077680" w:rsidP="00743FF5">
            <w:pPr>
              <w:spacing w:after="0"/>
              <w:rPr>
                <w:rFonts w:ascii="Arial" w:hAnsi="Arial" w:cs="Arial"/>
              </w:rPr>
            </w:pPr>
            <w:r w:rsidRPr="00555E73">
              <w:rPr>
                <w:rFonts w:ascii="Arial" w:hAnsi="Arial" w:cs="Arial"/>
              </w:rPr>
              <w:t>Adresa de email</w:t>
            </w:r>
            <w:r w:rsidR="00774D70" w:rsidRPr="00555E73">
              <w:rPr>
                <w:rFonts w:ascii="Arial" w:hAnsi="Arial" w:cs="Arial"/>
              </w:rPr>
              <w:t>:</w:t>
            </w:r>
          </w:p>
        </w:tc>
        <w:tc>
          <w:tcPr>
            <w:tcW w:w="3814" w:type="dxa"/>
            <w:vAlign w:val="center"/>
          </w:tcPr>
          <w:p w14:paraId="200C6257" w14:textId="77777777" w:rsidR="00077680" w:rsidRPr="00555E73" w:rsidRDefault="00077680" w:rsidP="00743FF5">
            <w:pPr>
              <w:spacing w:after="0"/>
              <w:rPr>
                <w:rFonts w:ascii="Arial" w:hAnsi="Arial" w:cs="Arial"/>
                <w:b/>
              </w:rPr>
            </w:pPr>
          </w:p>
        </w:tc>
      </w:tr>
    </w:tbl>
    <w:p w14:paraId="3333FF29" w14:textId="2337B64D" w:rsidR="00077680" w:rsidRPr="00555E73" w:rsidRDefault="00077680" w:rsidP="00077680">
      <w:pPr>
        <w:pStyle w:val="Listparagraf"/>
        <w:numPr>
          <w:ilvl w:val="0"/>
          <w:numId w:val="2"/>
        </w:numPr>
        <w:spacing w:before="240" w:after="120"/>
        <w:rPr>
          <w:rFonts w:ascii="Arial" w:hAnsi="Arial" w:cs="Arial"/>
          <w:b/>
          <w:bCs/>
        </w:rPr>
      </w:pPr>
      <w:r w:rsidRPr="00555E73">
        <w:rPr>
          <w:rFonts w:ascii="Arial" w:hAnsi="Arial" w:cs="Arial"/>
          <w:b/>
          <w:bCs/>
        </w:rPr>
        <w:t>Beneficiar al componentei I – audit energetic</w:t>
      </w:r>
      <w:r w:rsidR="00E34EB8" w:rsidRPr="00555E73">
        <w:rPr>
          <w:rFonts w:ascii="Arial" w:hAnsi="Arial" w:cs="Arial"/>
          <w:b/>
          <w:bCs/>
        </w:rPr>
        <w:t xml:space="preserve"> finanțat din sursele IP CNED:</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452"/>
        <w:gridCol w:w="3713"/>
        <w:gridCol w:w="851"/>
        <w:gridCol w:w="425"/>
      </w:tblGrid>
      <w:tr w:rsidR="00077680" w:rsidRPr="00555E73" w14:paraId="7D75857C" w14:textId="77777777" w:rsidTr="00743FF5">
        <w:trPr>
          <w:trHeight w:val="384"/>
        </w:trPr>
        <w:tc>
          <w:tcPr>
            <w:tcW w:w="1642" w:type="dxa"/>
            <w:tcBorders>
              <w:right w:val="single" w:sz="4" w:space="0" w:color="auto"/>
            </w:tcBorders>
            <w:vAlign w:val="center"/>
          </w:tcPr>
          <w:p w14:paraId="6CD0A52E" w14:textId="77777777" w:rsidR="00077680" w:rsidRPr="00555E73" w:rsidRDefault="00077680" w:rsidP="00743FF5">
            <w:pPr>
              <w:spacing w:before="100" w:beforeAutospacing="1" w:after="100" w:afterAutospacing="1"/>
              <w:jc w:val="center"/>
              <w:rPr>
                <w:rFonts w:ascii="Arial" w:eastAsia="Times New Roman" w:hAnsi="Arial" w:cs="Arial"/>
                <w:lang w:eastAsia="en-GB"/>
                <w14:ligatures w14:val="none"/>
              </w:rPr>
            </w:pPr>
            <w:r w:rsidRPr="00555E73">
              <w:rPr>
                <w:rFonts w:ascii="Arial" w:eastAsia="Times New Roman" w:hAnsi="Arial" w:cs="Arial"/>
                <w:lang w:eastAsia="en-GB"/>
                <w14:ligatures w14:val="none"/>
              </w:rPr>
              <w:t>DA</w:t>
            </w:r>
          </w:p>
        </w:tc>
        <w:tc>
          <w:tcPr>
            <w:tcW w:w="452" w:type="dxa"/>
            <w:tcBorders>
              <w:top w:val="single" w:sz="4" w:space="0" w:color="auto"/>
              <w:left w:val="single" w:sz="4" w:space="0" w:color="auto"/>
              <w:bottom w:val="single" w:sz="4" w:space="0" w:color="auto"/>
              <w:right w:val="single" w:sz="4" w:space="0" w:color="auto"/>
            </w:tcBorders>
          </w:tcPr>
          <w:p w14:paraId="1B5DB506"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c>
          <w:tcPr>
            <w:tcW w:w="3713" w:type="dxa"/>
            <w:tcBorders>
              <w:left w:val="single" w:sz="4" w:space="0" w:color="auto"/>
            </w:tcBorders>
          </w:tcPr>
          <w:p w14:paraId="74F65C73"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c>
          <w:tcPr>
            <w:tcW w:w="851" w:type="dxa"/>
            <w:tcBorders>
              <w:right w:val="single" w:sz="4" w:space="0" w:color="auto"/>
            </w:tcBorders>
          </w:tcPr>
          <w:p w14:paraId="2A45AD9A"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r w:rsidRPr="00555E73">
              <w:rPr>
                <w:rFonts w:ascii="Arial" w:eastAsia="Times New Roman" w:hAnsi="Arial" w:cs="Arial"/>
                <w:lang w:eastAsia="en-GB"/>
                <w14:ligatures w14:val="none"/>
              </w:rPr>
              <w:t>NU</w:t>
            </w:r>
          </w:p>
        </w:tc>
        <w:tc>
          <w:tcPr>
            <w:tcW w:w="425" w:type="dxa"/>
            <w:tcBorders>
              <w:top w:val="single" w:sz="4" w:space="0" w:color="auto"/>
              <w:left w:val="single" w:sz="4" w:space="0" w:color="auto"/>
              <w:bottom w:val="single" w:sz="4" w:space="0" w:color="auto"/>
              <w:right w:val="single" w:sz="4" w:space="0" w:color="auto"/>
            </w:tcBorders>
          </w:tcPr>
          <w:p w14:paraId="4E21B04E"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bl>
    <w:p w14:paraId="208EEE7E" w14:textId="77777777" w:rsidR="00077680" w:rsidRPr="00555E73" w:rsidRDefault="00077680" w:rsidP="00B45A60">
      <w:pPr>
        <w:pStyle w:val="Listparagraf"/>
        <w:numPr>
          <w:ilvl w:val="0"/>
          <w:numId w:val="2"/>
        </w:numPr>
        <w:spacing w:before="240"/>
        <w:jc w:val="both"/>
        <w:rPr>
          <w:rFonts w:ascii="Arial" w:hAnsi="Arial" w:cs="Arial"/>
          <w:b/>
          <w:bCs/>
        </w:rPr>
      </w:pPr>
      <w:r w:rsidRPr="00555E73">
        <w:rPr>
          <w:rFonts w:ascii="Arial" w:hAnsi="Arial" w:cs="Arial"/>
          <w:b/>
          <w:bCs/>
        </w:rPr>
        <w:t>Măsuri de reabilitare energetică a blocului locativ propuse pentru implementare (din cele recomandate în raportul de audit energetic al blocului locativ):</w:t>
      </w:r>
    </w:p>
    <w:tbl>
      <w:tblPr>
        <w:tblStyle w:val="Tabelgril"/>
        <w:tblW w:w="5000" w:type="pct"/>
        <w:tblLook w:val="04A0" w:firstRow="1" w:lastRow="0" w:firstColumn="1" w:lastColumn="0" w:noHBand="0" w:noVBand="1"/>
      </w:tblPr>
      <w:tblGrid>
        <w:gridCol w:w="6261"/>
        <w:gridCol w:w="3700"/>
      </w:tblGrid>
      <w:tr w:rsidR="00077680" w:rsidRPr="00555E73" w14:paraId="3CAA9B0C" w14:textId="77777777" w:rsidTr="00743FF5">
        <w:tc>
          <w:tcPr>
            <w:tcW w:w="3143" w:type="pct"/>
          </w:tcPr>
          <w:p w14:paraId="266028C6" w14:textId="77777777" w:rsidR="00077680" w:rsidRPr="00555E73" w:rsidRDefault="00077680" w:rsidP="00743FF5">
            <w:pPr>
              <w:spacing w:before="100" w:beforeAutospacing="1" w:after="100" w:afterAutospacing="1"/>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Denumire măsuri</w:t>
            </w:r>
          </w:p>
        </w:tc>
        <w:tc>
          <w:tcPr>
            <w:tcW w:w="1857" w:type="pct"/>
          </w:tcPr>
          <w:p w14:paraId="5208F4F7" w14:textId="77777777" w:rsidR="00077680" w:rsidRPr="00555E73" w:rsidRDefault="00077680" w:rsidP="00743FF5">
            <w:pPr>
              <w:spacing w:before="100" w:beforeAutospacing="1" w:after="100" w:afterAutospacing="1"/>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Suprafețele/ volume</w:t>
            </w:r>
          </w:p>
        </w:tc>
      </w:tr>
      <w:tr w:rsidR="00077680" w:rsidRPr="00555E73" w14:paraId="3F6C5878" w14:textId="77777777" w:rsidTr="00743FF5">
        <w:tc>
          <w:tcPr>
            <w:tcW w:w="3143" w:type="pct"/>
          </w:tcPr>
          <w:p w14:paraId="780AE3BD"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c>
          <w:tcPr>
            <w:tcW w:w="1857" w:type="pct"/>
          </w:tcPr>
          <w:p w14:paraId="54CFB555"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r w:rsidR="00077680" w:rsidRPr="00555E73" w14:paraId="4575D439" w14:textId="77777777" w:rsidTr="00743FF5">
        <w:tc>
          <w:tcPr>
            <w:tcW w:w="3143" w:type="pct"/>
          </w:tcPr>
          <w:p w14:paraId="3A8ABE39"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c>
          <w:tcPr>
            <w:tcW w:w="1857" w:type="pct"/>
          </w:tcPr>
          <w:p w14:paraId="77B0673F"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r w:rsidR="00077680" w:rsidRPr="00555E73" w14:paraId="42A16E8A" w14:textId="77777777" w:rsidTr="00743FF5">
        <w:tc>
          <w:tcPr>
            <w:tcW w:w="3143" w:type="pct"/>
          </w:tcPr>
          <w:p w14:paraId="545B5DC1"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c>
          <w:tcPr>
            <w:tcW w:w="1857" w:type="pct"/>
          </w:tcPr>
          <w:p w14:paraId="5028A727"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bl>
    <w:p w14:paraId="461A8923" w14:textId="77777777" w:rsidR="00077680" w:rsidRPr="00555E73" w:rsidRDefault="00077680" w:rsidP="00077680">
      <w:pPr>
        <w:pStyle w:val="Listparagraf"/>
        <w:numPr>
          <w:ilvl w:val="0"/>
          <w:numId w:val="2"/>
        </w:numPr>
        <w:spacing w:before="120" w:after="0"/>
        <w:rPr>
          <w:rFonts w:ascii="Arial" w:hAnsi="Arial" w:cs="Arial"/>
          <w:b/>
          <w:bCs/>
        </w:rPr>
      </w:pPr>
      <w:r w:rsidRPr="00555E73">
        <w:rPr>
          <w:rFonts w:ascii="Arial" w:hAnsi="Arial" w:cs="Arial"/>
          <w:b/>
          <w:bCs/>
        </w:rPr>
        <w:t>Costul estimativ al implementării proiectului (în baza celor specificate în raportul de audit energetic):</w:t>
      </w:r>
    </w:p>
    <w:tbl>
      <w:tblPr>
        <w:tblStyle w:val="Tabelgril"/>
        <w:tblW w:w="5000" w:type="pct"/>
        <w:tblLook w:val="04A0" w:firstRow="1" w:lastRow="0" w:firstColumn="1" w:lastColumn="0" w:noHBand="0" w:noVBand="1"/>
      </w:tblPr>
      <w:tblGrid>
        <w:gridCol w:w="6261"/>
        <w:gridCol w:w="3700"/>
      </w:tblGrid>
      <w:tr w:rsidR="00077680" w:rsidRPr="00555E73" w14:paraId="52C1E7AD" w14:textId="77777777" w:rsidTr="00743FF5">
        <w:tc>
          <w:tcPr>
            <w:tcW w:w="3143" w:type="pct"/>
          </w:tcPr>
          <w:p w14:paraId="030BD7DD"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bookmarkStart w:id="1" w:name="_Hlk171499607"/>
            <w:r w:rsidRPr="00555E73">
              <w:rPr>
                <w:rFonts w:ascii="Arial" w:eastAsia="Times New Roman" w:hAnsi="Arial" w:cs="Arial"/>
                <w:b/>
                <w:bCs/>
                <w:lang w:eastAsia="en-GB"/>
                <w14:ligatures w14:val="none"/>
              </w:rPr>
              <w:t>Costul total estimativ al implementării proiectului, MDL:</w:t>
            </w:r>
          </w:p>
        </w:tc>
        <w:tc>
          <w:tcPr>
            <w:tcW w:w="1857" w:type="pct"/>
          </w:tcPr>
          <w:p w14:paraId="7864EC15"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r w:rsidR="00077680" w:rsidRPr="00555E73" w14:paraId="4AA57929" w14:textId="77777777" w:rsidTr="00743FF5">
        <w:tc>
          <w:tcPr>
            <w:tcW w:w="3143" w:type="pct"/>
          </w:tcPr>
          <w:p w14:paraId="73E1C6F7" w14:textId="77777777" w:rsidR="00077680" w:rsidRPr="00555E73" w:rsidRDefault="00077680" w:rsidP="00743FF5">
            <w:pPr>
              <w:spacing w:before="100" w:beforeAutospacing="1" w:after="100" w:afterAutospacing="1"/>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 xml:space="preserve">Valoarea solicitată a stimulentelor financiare, MDL </w:t>
            </w:r>
            <w:r w:rsidRPr="00555E73">
              <w:rPr>
                <w:rFonts w:ascii="Arial" w:eastAsia="Times New Roman" w:hAnsi="Arial" w:cs="Arial"/>
                <w:i/>
                <w:iCs/>
                <w:lang w:eastAsia="en-GB"/>
                <w14:ligatures w14:val="none"/>
              </w:rPr>
              <w:t>[70% din costul total al proiectului]</w:t>
            </w:r>
          </w:p>
        </w:tc>
        <w:tc>
          <w:tcPr>
            <w:tcW w:w="1857" w:type="pct"/>
          </w:tcPr>
          <w:p w14:paraId="379AD9E2"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r w:rsidR="00077680" w:rsidRPr="00555E73" w14:paraId="31758EC7" w14:textId="77777777" w:rsidTr="00743FF5">
        <w:tc>
          <w:tcPr>
            <w:tcW w:w="3143" w:type="pct"/>
          </w:tcPr>
          <w:p w14:paraId="4925ED5D" w14:textId="77777777" w:rsidR="00077680" w:rsidRPr="00555E73" w:rsidRDefault="00077680" w:rsidP="00743FF5">
            <w:pPr>
              <w:spacing w:before="100" w:beforeAutospacing="1" w:after="100" w:afterAutospacing="1"/>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 xml:space="preserve">Valoarea estimativă a Contribuției APC pentru implementarea proiectului, MDL </w:t>
            </w:r>
            <w:r w:rsidRPr="00555E73">
              <w:rPr>
                <w:rFonts w:ascii="Arial" w:eastAsia="Times New Roman" w:hAnsi="Arial" w:cs="Arial"/>
                <w:i/>
                <w:iCs/>
                <w:lang w:eastAsia="en-GB"/>
                <w14:ligatures w14:val="none"/>
              </w:rPr>
              <w:t>[30% din costul total al proiectului]</w:t>
            </w:r>
          </w:p>
        </w:tc>
        <w:tc>
          <w:tcPr>
            <w:tcW w:w="1857" w:type="pct"/>
          </w:tcPr>
          <w:p w14:paraId="4F0FEFF6"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r w:rsidR="00077680" w:rsidRPr="00555E73" w14:paraId="50507301" w14:textId="77777777" w:rsidTr="00743FF5">
        <w:tc>
          <w:tcPr>
            <w:tcW w:w="3143" w:type="pct"/>
          </w:tcPr>
          <w:p w14:paraId="05F33D0A" w14:textId="745FA217" w:rsidR="00077680" w:rsidRPr="00555E73" w:rsidRDefault="00077680" w:rsidP="00B45A60">
            <w:pPr>
              <w:spacing w:before="100" w:beforeAutospacing="1" w:after="100" w:afterAutospacing="1"/>
              <w:ind w:left="720"/>
              <w:rPr>
                <w:rFonts w:ascii="Arial" w:eastAsia="Times New Roman" w:hAnsi="Arial" w:cs="Arial"/>
                <w:lang w:eastAsia="en-GB"/>
                <w14:ligatures w14:val="none"/>
              </w:rPr>
            </w:pPr>
            <w:r w:rsidRPr="00555E73">
              <w:rPr>
                <w:rFonts w:ascii="Arial" w:eastAsia="Times New Roman" w:hAnsi="Arial" w:cs="Arial"/>
                <w:b/>
                <w:bCs/>
                <w:lang w:eastAsia="en-GB"/>
                <w14:ligatures w14:val="none"/>
              </w:rPr>
              <w:t xml:space="preserve">Inclusiv: Valoarea estimativă a </w:t>
            </w:r>
            <w:r w:rsidR="00B45A60" w:rsidRPr="00555E73">
              <w:rPr>
                <w:rFonts w:ascii="Arial" w:eastAsia="Times New Roman" w:hAnsi="Arial" w:cs="Arial"/>
                <w:b/>
                <w:bCs/>
                <w:lang w:eastAsia="en-GB"/>
                <w14:ligatures w14:val="none"/>
              </w:rPr>
              <w:t>avansului din c</w:t>
            </w:r>
            <w:r w:rsidRPr="00555E73">
              <w:rPr>
                <w:rFonts w:ascii="Arial" w:eastAsia="Times New Roman" w:hAnsi="Arial" w:cs="Arial"/>
                <w:b/>
                <w:bCs/>
                <w:lang w:eastAsia="en-GB"/>
                <w14:ligatures w14:val="none"/>
              </w:rPr>
              <w:t>ontribuți</w:t>
            </w:r>
            <w:r w:rsidR="00B45A60" w:rsidRPr="00555E73">
              <w:rPr>
                <w:rFonts w:ascii="Arial" w:eastAsia="Times New Roman" w:hAnsi="Arial" w:cs="Arial"/>
                <w:b/>
                <w:bCs/>
                <w:lang w:eastAsia="en-GB"/>
                <w14:ligatures w14:val="none"/>
              </w:rPr>
              <w:t>a</w:t>
            </w:r>
            <w:r w:rsidRPr="00555E73">
              <w:rPr>
                <w:rFonts w:ascii="Arial" w:eastAsia="Times New Roman" w:hAnsi="Arial" w:cs="Arial"/>
                <w:b/>
                <w:bCs/>
                <w:lang w:eastAsia="en-GB"/>
                <w14:ligatures w14:val="none"/>
              </w:rPr>
              <w:t xml:space="preserve"> APC pentru elaborarea documentației de proiect, MDL: </w:t>
            </w:r>
            <w:r w:rsidRPr="00555E73">
              <w:rPr>
                <w:rFonts w:ascii="Arial" w:eastAsia="Times New Roman" w:hAnsi="Arial" w:cs="Arial"/>
                <w:i/>
                <w:iCs/>
                <w:lang w:eastAsia="en-GB"/>
                <w14:ligatures w14:val="none"/>
              </w:rPr>
              <w:t>[10% din costul total al elaborării documentației de proiect]</w:t>
            </w:r>
          </w:p>
        </w:tc>
        <w:tc>
          <w:tcPr>
            <w:tcW w:w="1857" w:type="pct"/>
          </w:tcPr>
          <w:p w14:paraId="5F796CD1"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tr w:rsidR="00077680" w:rsidRPr="00555E73" w14:paraId="5E1360D7" w14:textId="77777777" w:rsidTr="00743FF5">
        <w:tc>
          <w:tcPr>
            <w:tcW w:w="3143" w:type="pct"/>
          </w:tcPr>
          <w:p w14:paraId="3958C87A"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r w:rsidRPr="00555E73">
              <w:rPr>
                <w:rFonts w:ascii="Arial" w:eastAsia="Times New Roman" w:hAnsi="Arial" w:cs="Arial"/>
                <w:b/>
                <w:bCs/>
                <w:lang w:eastAsia="en-GB"/>
                <w14:ligatures w14:val="none"/>
              </w:rPr>
              <w:t xml:space="preserve">Sursa contribuției APC: </w:t>
            </w:r>
            <w:r w:rsidRPr="00555E73">
              <w:rPr>
                <w:rFonts w:ascii="Arial" w:eastAsia="Times New Roman" w:hAnsi="Arial" w:cs="Arial"/>
                <w:i/>
                <w:iCs/>
                <w:lang w:eastAsia="en-GB"/>
                <w14:ligatures w14:val="none"/>
              </w:rPr>
              <w:t>[Fondul de reparație și dezvoltare al APC, contribuții personale ale membrilor APC, etc.]</w:t>
            </w:r>
          </w:p>
        </w:tc>
        <w:tc>
          <w:tcPr>
            <w:tcW w:w="1857" w:type="pct"/>
          </w:tcPr>
          <w:p w14:paraId="1E0FC55E" w14:textId="77777777" w:rsidR="00077680" w:rsidRPr="00555E73" w:rsidRDefault="00077680" w:rsidP="00743FF5">
            <w:pPr>
              <w:spacing w:before="100" w:beforeAutospacing="1" w:after="100" w:afterAutospacing="1"/>
              <w:rPr>
                <w:rFonts w:ascii="Arial" w:eastAsia="Times New Roman" w:hAnsi="Arial" w:cs="Arial"/>
                <w:lang w:eastAsia="en-GB"/>
                <w14:ligatures w14:val="none"/>
              </w:rPr>
            </w:pPr>
          </w:p>
        </w:tc>
      </w:tr>
      <w:bookmarkEnd w:id="1"/>
    </w:tbl>
    <w:p w14:paraId="28771311" w14:textId="77777777" w:rsidR="00077680" w:rsidRPr="00555E73" w:rsidRDefault="00077680" w:rsidP="00077680">
      <w:pPr>
        <w:spacing w:after="0"/>
        <w:rPr>
          <w:rFonts w:ascii="Arial" w:eastAsia="Times New Roman" w:hAnsi="Arial" w:cs="Arial"/>
          <w:b/>
          <w:bCs/>
          <w:lang w:eastAsia="en-GB"/>
          <w14:ligatures w14:val="none"/>
        </w:rPr>
      </w:pPr>
    </w:p>
    <w:p w14:paraId="7B23296C" w14:textId="77777777" w:rsidR="00077680" w:rsidRPr="00555E73" w:rsidRDefault="00077680" w:rsidP="00077680">
      <w:pPr>
        <w:pStyle w:val="Listparagraf"/>
        <w:numPr>
          <w:ilvl w:val="0"/>
          <w:numId w:val="2"/>
        </w:numPr>
        <w:spacing w:after="0"/>
        <w:rPr>
          <w:rFonts w:ascii="Arial" w:eastAsia="Times New Roman" w:hAnsi="Arial" w:cs="Arial"/>
          <w:lang w:eastAsia="en-GB"/>
          <w14:ligatures w14:val="none"/>
        </w:rPr>
      </w:pPr>
      <w:r w:rsidRPr="00555E73">
        <w:rPr>
          <w:rFonts w:ascii="Arial" w:eastAsia="Times New Roman" w:hAnsi="Arial" w:cs="Arial"/>
          <w:lang w:eastAsia="en-GB"/>
          <w14:ligatures w14:val="none"/>
        </w:rPr>
        <w:t xml:space="preserve">Declarația privind </w:t>
      </w:r>
      <w:r w:rsidRPr="00555E73">
        <w:rPr>
          <w:rFonts w:ascii="Arial" w:hAnsi="Arial" w:cs="Arial"/>
        </w:rPr>
        <w:t>lipsa restanțe față de bugetul public național</w:t>
      </w:r>
    </w:p>
    <w:p w14:paraId="0EF9018F" w14:textId="77777777" w:rsidR="00077680" w:rsidRPr="00555E73" w:rsidRDefault="00077680" w:rsidP="00077680">
      <w:pPr>
        <w:spacing w:before="120" w:after="0"/>
        <w:rPr>
          <w:rFonts w:ascii="Arial" w:hAnsi="Arial" w:cs="Arial"/>
        </w:rPr>
      </w:pPr>
      <w:r w:rsidRPr="00555E73">
        <w:rPr>
          <w:rFonts w:ascii="Arial" w:eastAsia="Times New Roman" w:hAnsi="Arial" w:cs="Arial"/>
          <w:lang w:eastAsia="en-GB"/>
          <w14:ligatures w14:val="none"/>
        </w:rPr>
        <w:t>Prin prezenta, declar că APC-</w:t>
      </w:r>
      <w:proofErr w:type="spellStart"/>
      <w:r w:rsidRPr="00555E73">
        <w:rPr>
          <w:rFonts w:ascii="Arial" w:eastAsia="Times New Roman" w:hAnsi="Arial" w:cs="Arial"/>
          <w:lang w:eastAsia="en-GB"/>
          <w14:ligatures w14:val="none"/>
        </w:rPr>
        <w:t>ul</w:t>
      </w:r>
      <w:proofErr w:type="spellEnd"/>
      <w:r w:rsidRPr="00555E73">
        <w:rPr>
          <w:rFonts w:ascii="Arial" w:eastAsia="Times New Roman" w:hAnsi="Arial" w:cs="Arial"/>
          <w:lang w:eastAsia="en-GB"/>
          <w14:ligatures w14:val="none"/>
        </w:rPr>
        <w:t xml:space="preserve"> menționat supra la momentul depunerii Cererii nu are restanțe față de </w:t>
      </w:r>
      <w:r w:rsidRPr="00555E73">
        <w:rPr>
          <w:rFonts w:ascii="Arial" w:hAnsi="Arial" w:cs="Arial"/>
        </w:rPr>
        <w:t>bugetul public național.</w:t>
      </w:r>
    </w:p>
    <w:p w14:paraId="01BD7F07" w14:textId="5291FE98" w:rsidR="00077680" w:rsidRPr="00555E73" w:rsidRDefault="00077680" w:rsidP="00077680">
      <w:pPr>
        <w:pStyle w:val="Listparagraf"/>
        <w:numPr>
          <w:ilvl w:val="0"/>
          <w:numId w:val="2"/>
        </w:numPr>
        <w:spacing w:before="120" w:after="0"/>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lastRenderedPageBreak/>
        <w:t>Declarația privind responsabili</w:t>
      </w:r>
      <w:r w:rsidR="009C07F6" w:rsidRPr="00555E73">
        <w:rPr>
          <w:rFonts w:ascii="Arial" w:eastAsia="Times New Roman" w:hAnsi="Arial" w:cs="Arial"/>
          <w:b/>
          <w:bCs/>
          <w:lang w:eastAsia="en-GB"/>
          <w14:ligatures w14:val="none"/>
        </w:rPr>
        <w:t>ta</w:t>
      </w:r>
      <w:r w:rsidRPr="00555E73">
        <w:rPr>
          <w:rFonts w:ascii="Arial" w:eastAsia="Times New Roman" w:hAnsi="Arial" w:cs="Arial"/>
          <w:b/>
          <w:bCs/>
          <w:lang w:eastAsia="en-GB"/>
          <w14:ligatures w14:val="none"/>
        </w:rPr>
        <w:t>tea socială</w:t>
      </w:r>
    </w:p>
    <w:p w14:paraId="5DBEEC3C" w14:textId="45E0EF73" w:rsidR="00077680" w:rsidRPr="00555E73" w:rsidRDefault="00077680" w:rsidP="00077680">
      <w:pPr>
        <w:spacing w:before="120" w:after="0"/>
        <w:rPr>
          <w:rFonts w:ascii="Arial" w:eastAsia="Times New Roman" w:hAnsi="Arial" w:cs="Arial"/>
          <w:lang w:eastAsia="en-GB"/>
          <w14:ligatures w14:val="none"/>
        </w:rPr>
      </w:pPr>
      <w:r w:rsidRPr="00555E73">
        <w:rPr>
          <w:rFonts w:ascii="Arial" w:eastAsia="Times New Roman" w:hAnsi="Arial" w:cs="Arial"/>
          <w:lang w:eastAsia="en-GB"/>
          <w14:ligatures w14:val="none"/>
        </w:rPr>
        <w:t>Prin prezenta, declar că APC-</w:t>
      </w:r>
      <w:proofErr w:type="spellStart"/>
      <w:r w:rsidRPr="00555E73">
        <w:rPr>
          <w:rFonts w:ascii="Arial" w:eastAsia="Times New Roman" w:hAnsi="Arial" w:cs="Arial"/>
          <w:lang w:eastAsia="en-GB"/>
          <w14:ligatures w14:val="none"/>
        </w:rPr>
        <w:t>ul</w:t>
      </w:r>
      <w:proofErr w:type="spellEnd"/>
      <w:r w:rsidRPr="00555E73">
        <w:rPr>
          <w:rFonts w:ascii="Arial" w:eastAsia="Times New Roman" w:hAnsi="Arial" w:cs="Arial"/>
          <w:lang w:eastAsia="en-GB"/>
          <w14:ligatures w14:val="none"/>
        </w:rPr>
        <w:t xml:space="preserve"> menționat supra</w:t>
      </w:r>
      <w:r w:rsidR="009C07F6" w:rsidRPr="00555E73">
        <w:rPr>
          <w:rFonts w:ascii="Arial" w:eastAsia="Times New Roman" w:hAnsi="Arial" w:cs="Arial"/>
          <w:lang w:eastAsia="en-GB"/>
          <w14:ligatures w14:val="none"/>
        </w:rPr>
        <w:t>,</w:t>
      </w:r>
      <w:r w:rsidRPr="00555E73">
        <w:rPr>
          <w:rFonts w:ascii="Arial" w:eastAsia="Times New Roman" w:hAnsi="Arial" w:cs="Arial"/>
          <w:lang w:eastAsia="en-GB"/>
          <w14:ligatures w14:val="none"/>
        </w:rPr>
        <w:t xml:space="preserve"> la momentul depunerii Cererii:</w:t>
      </w:r>
    </w:p>
    <w:p w14:paraId="00799896" w14:textId="09D8F8D7"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Nu a înregistrate cazuri de muncă forțată.</w:t>
      </w:r>
    </w:p>
    <w:p w14:paraId="53DF745A" w14:textId="0CDC14E9"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Respectă libertatea de întrunire în cadrul Asociației, asigurându-</w:t>
      </w:r>
      <w:r w:rsidR="009C07F6" w:rsidRPr="00555E73">
        <w:rPr>
          <w:rFonts w:ascii="Arial" w:hAnsi="Arial" w:cs="Arial"/>
        </w:rPr>
        <w:t>s</w:t>
      </w:r>
      <w:r w:rsidRPr="00555E73">
        <w:rPr>
          <w:rFonts w:ascii="Arial" w:hAnsi="Arial" w:cs="Arial"/>
        </w:rPr>
        <w:t>e că ședințele Adunării Generale și ale Consiliului sunt realizate conform legislației, iar dreptul la întrunirea membrilor Asociației este respectat.</w:t>
      </w:r>
    </w:p>
    <w:p w14:paraId="3E7F93F0" w14:textId="1ED1C7C8"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Asigură remunerarea egală pentru femei și bărbați care prestează muncă de valoare egală, prevenind orice formă de discriminare.</w:t>
      </w:r>
    </w:p>
    <w:p w14:paraId="3F5B2B10" w14:textId="7A940592"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Utiliz</w:t>
      </w:r>
      <w:r w:rsidR="009C07F6" w:rsidRPr="00555E73">
        <w:rPr>
          <w:rFonts w:ascii="Arial" w:hAnsi="Arial" w:cs="Arial"/>
        </w:rPr>
        <w:t>ează</w:t>
      </w:r>
      <w:r w:rsidRPr="00555E73">
        <w:rPr>
          <w:rFonts w:ascii="Arial" w:hAnsi="Arial" w:cs="Arial"/>
        </w:rPr>
        <w:t xml:space="preserve"> munca minorilor în condiții legale și conforme reglementărilor.</w:t>
      </w:r>
    </w:p>
    <w:p w14:paraId="278FEC97" w14:textId="631E410D"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 xml:space="preserve">Respectă sănătatea și securitatea angajaților și membrilor </w:t>
      </w:r>
      <w:r w:rsidR="009C07F6" w:rsidRPr="00555E73">
        <w:rPr>
          <w:rFonts w:ascii="Arial" w:hAnsi="Arial" w:cs="Arial"/>
        </w:rPr>
        <w:t>APC</w:t>
      </w:r>
      <w:r w:rsidRPr="00555E73">
        <w:rPr>
          <w:rFonts w:ascii="Arial" w:hAnsi="Arial" w:cs="Arial"/>
        </w:rPr>
        <w:t>.</w:t>
      </w:r>
    </w:p>
    <w:p w14:paraId="57742649" w14:textId="28B83182"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Admite angajarea persoanelor cu dizabilități și întreprinde măsuri pentru crearea condițiilor favorabile de mobilitate pentru aceste persoane.</w:t>
      </w:r>
    </w:p>
    <w:p w14:paraId="1DED98A9" w14:textId="3B0AB77D"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Nu încălcă drepturile persoanelor sau familiilor defavorizate.</w:t>
      </w:r>
    </w:p>
    <w:p w14:paraId="3F065294" w14:textId="77777777" w:rsidR="00077680" w:rsidRPr="00555E73" w:rsidRDefault="00077680" w:rsidP="00077680">
      <w:pPr>
        <w:pStyle w:val="Listparagraf"/>
        <w:spacing w:before="120" w:after="0"/>
        <w:ind w:left="360"/>
        <w:rPr>
          <w:rFonts w:ascii="Arial" w:eastAsia="Times New Roman" w:hAnsi="Arial" w:cs="Arial"/>
          <w:lang w:eastAsia="en-GB"/>
          <w14:ligatures w14:val="none"/>
        </w:rPr>
      </w:pPr>
    </w:p>
    <w:p w14:paraId="709AC0AB" w14:textId="3702EF5B" w:rsidR="00077680" w:rsidRPr="00555E73" w:rsidRDefault="00077680" w:rsidP="00077680">
      <w:pPr>
        <w:pStyle w:val="Listparagraf"/>
        <w:numPr>
          <w:ilvl w:val="0"/>
          <w:numId w:val="2"/>
        </w:numPr>
        <w:spacing w:before="120" w:after="0"/>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Declarația privind Guvernanța Corporativ</w:t>
      </w:r>
      <w:r w:rsidR="00B45A60" w:rsidRPr="00555E73">
        <w:rPr>
          <w:rFonts w:ascii="Arial" w:eastAsia="Times New Roman" w:hAnsi="Arial" w:cs="Arial"/>
          <w:b/>
          <w:bCs/>
          <w:lang w:eastAsia="en-GB"/>
          <w14:ligatures w14:val="none"/>
        </w:rPr>
        <w:t>ă</w:t>
      </w:r>
    </w:p>
    <w:p w14:paraId="7BDE5634" w14:textId="77777777" w:rsidR="00077680" w:rsidRPr="00555E73" w:rsidRDefault="00077680" w:rsidP="00077680">
      <w:pPr>
        <w:spacing w:before="120" w:after="0"/>
        <w:rPr>
          <w:rFonts w:ascii="Arial" w:eastAsia="Times New Roman" w:hAnsi="Arial" w:cs="Arial"/>
          <w:b/>
          <w:bCs/>
          <w:lang w:eastAsia="en-GB"/>
          <w14:ligatures w14:val="none"/>
        </w:rPr>
      </w:pPr>
      <w:r w:rsidRPr="00555E73">
        <w:rPr>
          <w:rFonts w:ascii="Arial" w:eastAsia="Times New Roman" w:hAnsi="Arial" w:cs="Arial"/>
          <w:lang w:eastAsia="en-GB"/>
          <w14:ligatures w14:val="none"/>
        </w:rPr>
        <w:t>Prin prezenta, declar că în cadrul APC-</w:t>
      </w:r>
      <w:proofErr w:type="spellStart"/>
      <w:r w:rsidRPr="00555E73">
        <w:rPr>
          <w:rFonts w:ascii="Arial" w:eastAsia="Times New Roman" w:hAnsi="Arial" w:cs="Arial"/>
          <w:lang w:eastAsia="en-GB"/>
          <w14:ligatures w14:val="none"/>
        </w:rPr>
        <w:t>ul</w:t>
      </w:r>
      <w:proofErr w:type="spellEnd"/>
      <w:r w:rsidRPr="00555E73">
        <w:rPr>
          <w:rFonts w:ascii="Arial" w:eastAsia="Times New Roman" w:hAnsi="Arial" w:cs="Arial"/>
          <w:lang w:eastAsia="en-GB"/>
          <w14:ligatures w14:val="none"/>
        </w:rPr>
        <w:t xml:space="preserve"> menționat supra:</w:t>
      </w:r>
    </w:p>
    <w:p w14:paraId="1B9E1349" w14:textId="77777777"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Toate organele de conducere sunt constituite și funcționale conform Statutului, incluzând:</w:t>
      </w:r>
    </w:p>
    <w:p w14:paraId="1A569DE1" w14:textId="77777777" w:rsidR="00077680" w:rsidRPr="00555E73" w:rsidRDefault="00077680" w:rsidP="00077680">
      <w:pPr>
        <w:pStyle w:val="Listparagraf"/>
        <w:numPr>
          <w:ilvl w:val="1"/>
          <w:numId w:val="4"/>
        </w:numPr>
        <w:spacing w:after="0" w:line="240" w:lineRule="auto"/>
        <w:rPr>
          <w:rFonts w:ascii="Arial" w:hAnsi="Arial" w:cs="Arial"/>
        </w:rPr>
      </w:pPr>
      <w:r w:rsidRPr="00555E73">
        <w:rPr>
          <w:rFonts w:ascii="Arial" w:hAnsi="Arial" w:cs="Arial"/>
        </w:rPr>
        <w:t>Adunarea Generală/Adunarea cu Interes Special (funcțională sau nu)</w:t>
      </w:r>
    </w:p>
    <w:p w14:paraId="07F389B9" w14:textId="77777777" w:rsidR="00077680" w:rsidRPr="00555E73" w:rsidRDefault="00077680" w:rsidP="00077680">
      <w:pPr>
        <w:pStyle w:val="Listparagraf"/>
        <w:numPr>
          <w:ilvl w:val="1"/>
          <w:numId w:val="4"/>
        </w:numPr>
        <w:spacing w:after="0" w:line="240" w:lineRule="auto"/>
        <w:rPr>
          <w:rFonts w:ascii="Arial" w:hAnsi="Arial" w:cs="Arial"/>
        </w:rPr>
      </w:pPr>
      <w:r w:rsidRPr="00555E73">
        <w:rPr>
          <w:rFonts w:ascii="Arial" w:hAnsi="Arial" w:cs="Arial"/>
        </w:rPr>
        <w:t>Consiliul</w:t>
      </w:r>
    </w:p>
    <w:p w14:paraId="24F72E8A" w14:textId="77777777" w:rsidR="00077680" w:rsidRPr="00555E73" w:rsidRDefault="00077680" w:rsidP="00077680">
      <w:pPr>
        <w:pStyle w:val="Listparagraf"/>
        <w:numPr>
          <w:ilvl w:val="1"/>
          <w:numId w:val="4"/>
        </w:numPr>
        <w:spacing w:after="0" w:line="240" w:lineRule="auto"/>
        <w:rPr>
          <w:rFonts w:ascii="Arial" w:hAnsi="Arial" w:cs="Arial"/>
        </w:rPr>
      </w:pPr>
      <w:r w:rsidRPr="00555E73">
        <w:rPr>
          <w:rFonts w:ascii="Arial" w:hAnsi="Arial" w:cs="Arial"/>
        </w:rPr>
        <w:t>Cenzorul sau Comisia de Cenzori</w:t>
      </w:r>
    </w:p>
    <w:p w14:paraId="39C11DAE" w14:textId="77777777" w:rsidR="00077680" w:rsidRPr="00555E73" w:rsidRDefault="00077680" w:rsidP="00077680">
      <w:pPr>
        <w:pStyle w:val="Listparagraf"/>
        <w:numPr>
          <w:ilvl w:val="0"/>
          <w:numId w:val="3"/>
        </w:numPr>
        <w:spacing w:after="0" w:line="240" w:lineRule="auto"/>
        <w:rPr>
          <w:rFonts w:ascii="Arial" w:hAnsi="Arial" w:cs="Arial"/>
        </w:rPr>
      </w:pPr>
      <w:r w:rsidRPr="00555E73">
        <w:rPr>
          <w:rFonts w:ascii="Arial" w:hAnsi="Arial" w:cs="Arial"/>
        </w:rPr>
        <w:t>Reglementările de participare și luare a deciziilor sunt respectate conform prevederilor legislației și Statutului.</w:t>
      </w:r>
    </w:p>
    <w:p w14:paraId="409C62DE" w14:textId="77777777" w:rsidR="00077680" w:rsidRPr="00555E73" w:rsidRDefault="00077680" w:rsidP="00077680">
      <w:pPr>
        <w:spacing w:after="0"/>
        <w:rPr>
          <w:rFonts w:ascii="Arial" w:eastAsia="Times New Roman" w:hAnsi="Arial" w:cs="Arial"/>
          <w:b/>
          <w:bCs/>
          <w:lang w:eastAsia="en-GB"/>
          <w14:ligatures w14:val="none"/>
        </w:rPr>
      </w:pPr>
    </w:p>
    <w:p w14:paraId="4A89C380" w14:textId="77777777" w:rsidR="00077680" w:rsidRPr="00555E73" w:rsidRDefault="00077680" w:rsidP="00077680">
      <w:pPr>
        <w:spacing w:after="0"/>
        <w:rPr>
          <w:rFonts w:ascii="Arial" w:eastAsia="Times New Roman" w:hAnsi="Arial" w:cs="Arial"/>
          <w:b/>
          <w:bCs/>
          <w:lang w:eastAsia="en-GB"/>
          <w14:ligatures w14:val="none"/>
        </w:rPr>
      </w:pPr>
      <w:r w:rsidRPr="00555E73">
        <w:rPr>
          <w:rFonts w:ascii="Arial" w:eastAsia="Times New Roman" w:hAnsi="Arial" w:cs="Arial"/>
          <w:b/>
          <w:bCs/>
          <w:lang w:eastAsia="en-GB"/>
          <w14:ligatures w14:val="none"/>
        </w:rPr>
        <w:t>Anexe:</w:t>
      </w:r>
    </w:p>
    <w:p w14:paraId="221DF213" w14:textId="77777777" w:rsidR="00077680" w:rsidRPr="00555E73" w:rsidRDefault="00077680" w:rsidP="00077680">
      <w:pPr>
        <w:pStyle w:val="Listparagraf"/>
        <w:numPr>
          <w:ilvl w:val="0"/>
          <w:numId w:val="1"/>
        </w:numPr>
        <w:spacing w:before="120" w:after="0"/>
        <w:ind w:left="714" w:hanging="357"/>
        <w:contextualSpacing w:val="0"/>
        <w:jc w:val="both"/>
        <w:rPr>
          <w:rFonts w:ascii="Arial" w:eastAsia="Times New Roman" w:hAnsi="Arial" w:cs="Arial"/>
          <w:lang w:eastAsia="en-GB"/>
          <w14:ligatures w14:val="none"/>
        </w:rPr>
      </w:pPr>
      <w:r w:rsidRPr="00555E73">
        <w:rPr>
          <w:rFonts w:ascii="Arial" w:eastAsia="Times New Roman" w:hAnsi="Arial" w:cs="Arial"/>
          <w:lang w:eastAsia="en-GB"/>
          <w14:ligatures w14:val="none"/>
        </w:rPr>
        <w:t>Raportul de audit energetic;</w:t>
      </w:r>
    </w:p>
    <w:p w14:paraId="71DC7DF1" w14:textId="00DB568E" w:rsidR="00077680" w:rsidRPr="00555E73" w:rsidRDefault="00077680" w:rsidP="00077680">
      <w:pPr>
        <w:pStyle w:val="Listparagraf"/>
        <w:numPr>
          <w:ilvl w:val="0"/>
          <w:numId w:val="1"/>
        </w:numPr>
        <w:spacing w:before="120" w:after="0"/>
        <w:ind w:left="714" w:hanging="357"/>
        <w:contextualSpacing w:val="0"/>
        <w:jc w:val="both"/>
        <w:rPr>
          <w:rFonts w:ascii="Arial" w:eastAsia="Times New Roman" w:hAnsi="Arial" w:cs="Arial"/>
          <w:lang w:eastAsia="en-GB"/>
          <w14:ligatures w14:val="none"/>
        </w:rPr>
      </w:pPr>
      <w:r w:rsidRPr="00555E73">
        <w:rPr>
          <w:rFonts w:ascii="Arial" w:eastAsia="Times New Roman" w:hAnsi="Arial" w:cs="Arial"/>
          <w:lang w:eastAsia="en-GB"/>
          <w14:ligatures w14:val="none"/>
        </w:rPr>
        <w:t xml:space="preserve">Hotărârea adunării generale a APC cu privire la aprobarea implementării listei măsurilor de reabilitare energetică a blocului locativ </w:t>
      </w:r>
      <w:r w:rsidR="00A8457B" w:rsidRPr="00555E73">
        <w:rPr>
          <w:rFonts w:ascii="Arial" w:eastAsia="Times New Roman" w:hAnsi="Arial" w:cs="Arial"/>
          <w:color w:val="000000"/>
          <w:sz w:val="24"/>
          <w:szCs w:val="24"/>
          <w:lang w:val="ro-MD"/>
        </w:rPr>
        <w:t xml:space="preserve">(din cele recomandate spre implementare în raportul de audit energetic al blocului locativ), </w:t>
      </w:r>
      <w:r w:rsidRPr="00555E73">
        <w:rPr>
          <w:rFonts w:ascii="Arial" w:eastAsia="Times New Roman" w:hAnsi="Arial" w:cs="Arial"/>
          <w:lang w:eastAsia="en-GB"/>
          <w14:ligatures w14:val="none"/>
        </w:rPr>
        <w:t xml:space="preserve">pentru care se solicită oferirea stimulentelor financiare din cadrul FEERM, a cuantumului contribuției </w:t>
      </w:r>
      <w:r w:rsidR="00B8444D" w:rsidRPr="00555E73">
        <w:rPr>
          <w:rFonts w:ascii="Arial" w:eastAsia="Times New Roman" w:hAnsi="Arial" w:cs="Arial"/>
          <w:lang w:eastAsia="en-GB"/>
          <w14:ligatures w14:val="none"/>
        </w:rPr>
        <w:t>APC</w:t>
      </w:r>
      <w:r w:rsidRPr="00555E73">
        <w:rPr>
          <w:rFonts w:ascii="Arial" w:eastAsia="Times New Roman" w:hAnsi="Arial" w:cs="Arial"/>
          <w:lang w:eastAsia="en-GB"/>
          <w14:ligatures w14:val="none"/>
        </w:rPr>
        <w:t xml:space="preserve">, precum și a modului de finanțare a acesteia (capital propriu/ fonduri poprii, credit bancar sau nebancar, de către partenerii de dezvoltare, autoritățile administrației publice locale, alte surse neinterzise de legislație și produsele de finanțare); </w:t>
      </w:r>
    </w:p>
    <w:p w14:paraId="237E9ABB" w14:textId="10A0ADE3" w:rsidR="00B45A60" w:rsidRPr="00555E73" w:rsidRDefault="00077680" w:rsidP="00077680">
      <w:pPr>
        <w:pStyle w:val="Listparagraf"/>
        <w:numPr>
          <w:ilvl w:val="0"/>
          <w:numId w:val="1"/>
        </w:numPr>
        <w:spacing w:before="120" w:after="0"/>
        <w:ind w:left="714" w:hanging="357"/>
        <w:contextualSpacing w:val="0"/>
        <w:jc w:val="both"/>
        <w:rPr>
          <w:rFonts w:ascii="Arial" w:hAnsi="Arial" w:cs="Arial"/>
        </w:rPr>
      </w:pPr>
      <w:r w:rsidRPr="00555E73">
        <w:rPr>
          <w:rFonts w:ascii="Arial" w:eastAsia="Times New Roman" w:hAnsi="Arial" w:cs="Arial"/>
          <w:lang w:eastAsia="en-GB"/>
          <w14:ligatures w14:val="none"/>
        </w:rPr>
        <w:t>Dovada privind disponibilitatea contribuți</w:t>
      </w:r>
      <w:r w:rsidR="00B8444D" w:rsidRPr="00555E73">
        <w:rPr>
          <w:rFonts w:ascii="Arial" w:eastAsia="Times New Roman" w:hAnsi="Arial" w:cs="Arial"/>
          <w:lang w:eastAsia="en-GB"/>
          <w14:ligatures w14:val="none"/>
        </w:rPr>
        <w:t>ei,</w:t>
      </w:r>
      <w:r w:rsidRPr="00555E73">
        <w:rPr>
          <w:rFonts w:ascii="Arial" w:eastAsia="Times New Roman" w:hAnsi="Arial" w:cs="Arial"/>
          <w:lang w:eastAsia="en-GB"/>
          <w14:ligatures w14:val="none"/>
        </w:rPr>
        <w:t xml:space="preserve"> cel puțin pentru </w:t>
      </w:r>
      <w:r w:rsidR="00B8444D" w:rsidRPr="00555E73">
        <w:rPr>
          <w:rFonts w:ascii="Arial" w:eastAsia="Times New Roman" w:hAnsi="Arial" w:cs="Arial"/>
          <w:lang w:eastAsia="en-GB"/>
          <w14:ligatures w14:val="none"/>
        </w:rPr>
        <w:t xml:space="preserve">avansul din contribuția APC, în valoare de 10% din costul </w:t>
      </w:r>
      <w:r w:rsidRPr="00555E73">
        <w:rPr>
          <w:rFonts w:ascii="Arial" w:eastAsia="Times New Roman" w:hAnsi="Arial" w:cs="Arial"/>
          <w:lang w:eastAsia="en-GB"/>
          <w14:ligatures w14:val="none"/>
        </w:rPr>
        <w:t>elabor</w:t>
      </w:r>
      <w:r w:rsidR="00B8444D" w:rsidRPr="00555E73">
        <w:rPr>
          <w:rFonts w:ascii="Arial" w:eastAsia="Times New Roman" w:hAnsi="Arial" w:cs="Arial"/>
          <w:lang w:eastAsia="en-GB"/>
          <w14:ligatures w14:val="none"/>
        </w:rPr>
        <w:t>ării</w:t>
      </w:r>
      <w:r w:rsidRPr="00555E73">
        <w:rPr>
          <w:rFonts w:ascii="Arial" w:eastAsia="Times New Roman" w:hAnsi="Arial" w:cs="Arial"/>
          <w:lang w:eastAsia="en-GB"/>
          <w14:ligatures w14:val="none"/>
        </w:rPr>
        <w:t xml:space="preserve"> documentației de proiect (extras bancar privind resursele financiare disponibile ale asociației (fondul de reparație și dezvoltare, alte disponibilități de mijloace financiare în conturi), contract de împrumut, contract de credit, document confirmativ privind acoperirea contribuției din contul partenerilor de dezvoltare, autorităților administrației publice locale, etc.).</w:t>
      </w:r>
    </w:p>
    <w:p w14:paraId="32D88BD9" w14:textId="1858D8B7" w:rsidR="00077680" w:rsidRPr="00555E73" w:rsidRDefault="00077680" w:rsidP="00B45A60">
      <w:pPr>
        <w:spacing w:before="120" w:after="0"/>
        <w:jc w:val="both"/>
        <w:rPr>
          <w:rFonts w:ascii="Arial" w:hAnsi="Arial" w:cs="Arial"/>
        </w:rPr>
      </w:pPr>
      <w:r w:rsidRPr="00555E73">
        <w:rPr>
          <w:rFonts w:ascii="Arial" w:hAnsi="Arial" w:cs="Arial"/>
        </w:rPr>
        <w:t xml:space="preserve">În speranța unui răspuns pozitiv din partea Dvs., rămânem disponibili pentru eventuale precizări. </w:t>
      </w:r>
    </w:p>
    <w:p w14:paraId="3879E311" w14:textId="77777777" w:rsidR="00077680" w:rsidRPr="00555E73" w:rsidRDefault="00077680" w:rsidP="00077680">
      <w:pPr>
        <w:spacing w:after="0" w:line="360" w:lineRule="auto"/>
        <w:rPr>
          <w:rFonts w:ascii="Arial" w:hAnsi="Arial" w:cs="Arial"/>
        </w:rPr>
      </w:pPr>
    </w:p>
    <w:p w14:paraId="3708D7D8" w14:textId="77777777" w:rsidR="00077680" w:rsidRPr="00555E73" w:rsidRDefault="00077680" w:rsidP="00077680">
      <w:pPr>
        <w:spacing w:after="0" w:line="360" w:lineRule="auto"/>
        <w:rPr>
          <w:rFonts w:ascii="Arial" w:hAnsi="Arial" w:cs="Arial"/>
        </w:rPr>
      </w:pPr>
    </w:p>
    <w:p w14:paraId="694D5D0C" w14:textId="77777777" w:rsidR="00077680" w:rsidRPr="00555E73" w:rsidRDefault="00077680" w:rsidP="00077680">
      <w:pPr>
        <w:spacing w:after="0" w:line="360" w:lineRule="auto"/>
        <w:rPr>
          <w:rFonts w:ascii="Arial" w:hAnsi="Arial" w:cs="Arial"/>
        </w:rPr>
      </w:pPr>
      <w:r w:rsidRPr="00555E73">
        <w:rPr>
          <w:rFonts w:ascii="Arial" w:hAnsi="Arial" w:cs="Arial"/>
        </w:rPr>
        <w:t xml:space="preserve">Cu respect, </w:t>
      </w:r>
    </w:p>
    <w:p w14:paraId="57F77E8F" w14:textId="77777777" w:rsidR="00077680" w:rsidRPr="00555E73" w:rsidRDefault="00077680" w:rsidP="00077680">
      <w:pPr>
        <w:spacing w:after="0" w:line="240" w:lineRule="auto"/>
        <w:rPr>
          <w:rFonts w:ascii="Arial" w:hAnsi="Arial" w:cs="Arial"/>
        </w:rPr>
      </w:pPr>
      <w:r w:rsidRPr="00555E73">
        <w:rPr>
          <w:rFonts w:ascii="Arial" w:hAnsi="Arial" w:cs="Arial"/>
        </w:rPr>
        <w:t xml:space="preserve">___________________________________________ </w:t>
      </w:r>
    </w:p>
    <w:p w14:paraId="4CBF0EB0" w14:textId="17011ECB" w:rsidR="00077680" w:rsidRPr="00555E73" w:rsidRDefault="00077680" w:rsidP="00077680">
      <w:pPr>
        <w:spacing w:after="0" w:line="240" w:lineRule="auto"/>
        <w:rPr>
          <w:rFonts w:ascii="Arial" w:hAnsi="Arial" w:cs="Arial"/>
          <w:color w:val="808080" w:themeColor="background1" w:themeShade="80"/>
        </w:rPr>
      </w:pPr>
      <w:r w:rsidRPr="00555E73">
        <w:rPr>
          <w:rFonts w:ascii="Arial" w:hAnsi="Arial" w:cs="Arial"/>
          <w:color w:val="808080" w:themeColor="background1" w:themeShade="80"/>
        </w:rPr>
        <w:t xml:space="preserve">              (numele, prenumele, funcția) </w:t>
      </w:r>
    </w:p>
    <w:p w14:paraId="58A34E80" w14:textId="77777777" w:rsidR="00077680" w:rsidRPr="00555E73" w:rsidRDefault="00077680" w:rsidP="00077680">
      <w:pPr>
        <w:spacing w:after="0" w:line="240" w:lineRule="auto"/>
        <w:rPr>
          <w:rFonts w:ascii="Arial" w:hAnsi="Arial" w:cs="Arial"/>
        </w:rPr>
      </w:pPr>
      <w:r w:rsidRPr="00555E73">
        <w:rPr>
          <w:rFonts w:ascii="Arial" w:hAnsi="Arial" w:cs="Arial"/>
        </w:rPr>
        <w:t xml:space="preserve">Semnătura _______________________ </w:t>
      </w:r>
    </w:p>
    <w:p w14:paraId="63D3A083" w14:textId="77777777" w:rsidR="00DD2EF6" w:rsidRPr="00555E73" w:rsidRDefault="00DD2EF6">
      <w:pPr>
        <w:rPr>
          <w:rFonts w:ascii="Arial" w:hAnsi="Arial" w:cs="Arial"/>
        </w:rPr>
      </w:pPr>
    </w:p>
    <w:sectPr w:rsidR="00DD2EF6" w:rsidRPr="00555E73" w:rsidSect="00077680">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107"/>
    <w:multiLevelType w:val="hybridMultilevel"/>
    <w:tmpl w:val="6F1859DC"/>
    <w:lvl w:ilvl="0" w:tplc="4F9EBDBE">
      <w:start w:val="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601DA1"/>
    <w:multiLevelType w:val="hybridMultilevel"/>
    <w:tmpl w:val="36361D92"/>
    <w:lvl w:ilvl="0" w:tplc="E78EF8DE">
      <w:start w:val="1"/>
      <w:numFmt w:val="decimal"/>
      <w:lvlText w:val="%1."/>
      <w:lvlJc w:val="left"/>
      <w:pPr>
        <w:ind w:left="360" w:hanging="360"/>
      </w:pPr>
      <w:rPr>
        <w:b/>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0B615FE"/>
    <w:multiLevelType w:val="hybridMultilevel"/>
    <w:tmpl w:val="8AC2C0C0"/>
    <w:lvl w:ilvl="0" w:tplc="FFFFFFFF">
      <w:start w:val="6"/>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51360F"/>
    <w:multiLevelType w:val="hybridMultilevel"/>
    <w:tmpl w:val="2BDC1302"/>
    <w:lvl w:ilvl="0" w:tplc="C478B58C">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9519170">
    <w:abstractNumId w:val="3"/>
  </w:num>
  <w:num w:numId="2" w16cid:durableId="822501404">
    <w:abstractNumId w:val="1"/>
  </w:num>
  <w:num w:numId="3" w16cid:durableId="699941862">
    <w:abstractNumId w:val="0"/>
  </w:num>
  <w:num w:numId="4" w16cid:durableId="1794202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A4"/>
    <w:rsid w:val="00077680"/>
    <w:rsid w:val="00526D94"/>
    <w:rsid w:val="00555E73"/>
    <w:rsid w:val="00644D7B"/>
    <w:rsid w:val="007621A4"/>
    <w:rsid w:val="00774D70"/>
    <w:rsid w:val="00813C60"/>
    <w:rsid w:val="009C07F6"/>
    <w:rsid w:val="00A8457B"/>
    <w:rsid w:val="00AB17CF"/>
    <w:rsid w:val="00B32E66"/>
    <w:rsid w:val="00B45A60"/>
    <w:rsid w:val="00B8444D"/>
    <w:rsid w:val="00C14AA4"/>
    <w:rsid w:val="00DD2EF6"/>
    <w:rsid w:val="00E3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583D"/>
  <w15:chartTrackingRefBased/>
  <w15:docId w15:val="{5BE10281-CEEE-4BBB-B76C-A05C0E8F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80"/>
    <w:pPr>
      <w:spacing w:line="259" w:lineRule="auto"/>
    </w:pPr>
    <w:rPr>
      <w:kern w:val="0"/>
      <w:sz w:val="22"/>
      <w:szCs w:val="22"/>
      <w:lang w:val="ro-RO"/>
    </w:rPr>
  </w:style>
  <w:style w:type="paragraph" w:styleId="Titlu1">
    <w:name w:val="heading 1"/>
    <w:basedOn w:val="Normal"/>
    <w:next w:val="Normal"/>
    <w:link w:val="Titlu1Caracter"/>
    <w:uiPriority w:val="9"/>
    <w:qFormat/>
    <w:rsid w:val="00C14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14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C14AA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14AA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14AA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14AA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14AA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14AA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14AA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14AA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14AA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rsid w:val="00C14AA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14AA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14AA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14AA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14AA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14AA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14AA4"/>
    <w:rPr>
      <w:rFonts w:eastAsiaTheme="majorEastAsia" w:cstheme="majorBidi"/>
      <w:color w:val="272727" w:themeColor="text1" w:themeTint="D8"/>
    </w:rPr>
  </w:style>
  <w:style w:type="paragraph" w:styleId="Titlu">
    <w:name w:val="Title"/>
    <w:basedOn w:val="Normal"/>
    <w:next w:val="Normal"/>
    <w:link w:val="TitluCaracter"/>
    <w:uiPriority w:val="10"/>
    <w:qFormat/>
    <w:rsid w:val="00C14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14AA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14AA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14AA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14AA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14AA4"/>
    <w:rPr>
      <w:i/>
      <w:iCs/>
      <w:color w:val="404040" w:themeColor="text1" w:themeTint="BF"/>
    </w:rPr>
  </w:style>
  <w:style w:type="paragraph" w:styleId="Listparagraf">
    <w:name w:val="List Paragraph"/>
    <w:aliases w:val="HotarirePunct1,Абзац списка1"/>
    <w:basedOn w:val="Normal"/>
    <w:link w:val="ListparagrafCaracter"/>
    <w:uiPriority w:val="1"/>
    <w:qFormat/>
    <w:rsid w:val="00C14AA4"/>
    <w:pPr>
      <w:ind w:left="720"/>
      <w:contextualSpacing/>
    </w:pPr>
  </w:style>
  <w:style w:type="character" w:styleId="Accentuareintens">
    <w:name w:val="Intense Emphasis"/>
    <w:basedOn w:val="Fontdeparagrafimplicit"/>
    <w:uiPriority w:val="21"/>
    <w:qFormat/>
    <w:rsid w:val="00C14AA4"/>
    <w:rPr>
      <w:i/>
      <w:iCs/>
      <w:color w:val="0F4761" w:themeColor="accent1" w:themeShade="BF"/>
    </w:rPr>
  </w:style>
  <w:style w:type="paragraph" w:styleId="Citatintens">
    <w:name w:val="Intense Quote"/>
    <w:basedOn w:val="Normal"/>
    <w:next w:val="Normal"/>
    <w:link w:val="CitatintensCaracter"/>
    <w:uiPriority w:val="30"/>
    <w:qFormat/>
    <w:rsid w:val="00C1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14AA4"/>
    <w:rPr>
      <w:i/>
      <w:iCs/>
      <w:color w:val="0F4761" w:themeColor="accent1" w:themeShade="BF"/>
    </w:rPr>
  </w:style>
  <w:style w:type="character" w:styleId="Referireintens">
    <w:name w:val="Intense Reference"/>
    <w:basedOn w:val="Fontdeparagrafimplicit"/>
    <w:uiPriority w:val="32"/>
    <w:qFormat/>
    <w:rsid w:val="00C14AA4"/>
    <w:rPr>
      <w:b/>
      <w:bCs/>
      <w:smallCaps/>
      <w:color w:val="0F4761" w:themeColor="accent1" w:themeShade="BF"/>
      <w:spacing w:val="5"/>
    </w:rPr>
  </w:style>
  <w:style w:type="table" w:styleId="Tabelgril">
    <w:name w:val="Table Grid"/>
    <w:basedOn w:val="TabelNormal"/>
    <w:uiPriority w:val="39"/>
    <w:rsid w:val="0007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HotarirePunct1 Caracter,Абзац списка1 Caracter"/>
    <w:link w:val="Listparagraf"/>
    <w:uiPriority w:val="1"/>
    <w:locked/>
    <w:rsid w:val="0007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648</Words>
  <Characters>3695</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Chelmenciuc</dc:creator>
  <cp:keywords/>
  <dc:description/>
  <cp:lastModifiedBy>Aliona Chersac</cp:lastModifiedBy>
  <cp:revision>10</cp:revision>
  <dcterms:created xsi:type="dcterms:W3CDTF">2024-09-24T12:16:00Z</dcterms:created>
  <dcterms:modified xsi:type="dcterms:W3CDTF">2025-01-27T15:01:00Z</dcterms:modified>
</cp:coreProperties>
</file>